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449" w:rsidRPr="005C5DBF" w:rsidRDefault="00500449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500449" w:rsidRPr="005C5DBF" w:rsidRDefault="00500449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500449" w:rsidRPr="005C5DBF" w:rsidRDefault="00500449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500449" w:rsidRPr="005C5DBF" w:rsidRDefault="00500449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500449" w:rsidRPr="005C5DBF" w:rsidRDefault="00500449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15.05.2020  № 136</w:t>
      </w:r>
    </w:p>
    <w:p w:rsidR="00500449" w:rsidRPr="005C5DBF" w:rsidRDefault="00500449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500449" w:rsidRPr="005C5DBF" w:rsidRDefault="00500449" w:rsidP="00625E5B">
      <w:pPr>
        <w:tabs>
          <w:tab w:val="left" w:pos="4788"/>
        </w:tabs>
        <w:spacing w:after="0" w:line="240" w:lineRule="auto"/>
        <w:ind w:right="495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DBF">
        <w:rPr>
          <w:rFonts w:ascii="Times New Roman" w:hAnsi="Times New Roman" w:cs="Times New Roman"/>
          <w:sz w:val="28"/>
          <w:szCs w:val="28"/>
          <w:lang w:eastAsia="ru-RU"/>
        </w:rPr>
        <w:t xml:space="preserve">Об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утверждении схемы расположения земельного участка, расположенного по адресу: </w:t>
      </w:r>
      <w:r w:rsidRPr="00625E5B">
        <w:rPr>
          <w:rFonts w:ascii="Times New Roman" w:hAnsi="Times New Roman" w:cs="Times New Roman"/>
          <w:sz w:val="28"/>
          <w:szCs w:val="28"/>
          <w:lang w:eastAsia="ru-RU"/>
        </w:rPr>
        <w:t>Российская Федерация, Брянская область, Унечский муниципальный район, Унечское городское  поселение, г.Унеча, пл.Ленина, з/у 1</w:t>
      </w:r>
      <w:bookmarkStart w:id="0" w:name="_GoBack"/>
      <w:bookmarkEnd w:id="0"/>
    </w:p>
    <w:p w:rsidR="00500449" w:rsidRPr="005C5DBF" w:rsidRDefault="00500449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00449" w:rsidRPr="005C5DBF" w:rsidRDefault="00500449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500449" w:rsidRDefault="00500449" w:rsidP="006B6ABF">
      <w:pPr>
        <w:spacing w:after="120" w:line="240" w:lineRule="auto"/>
        <w:ind w:firstLine="8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B5783">
        <w:rPr>
          <w:rFonts w:ascii="Times New Roman" w:hAnsi="Times New Roman" w:cs="Times New Roman"/>
          <w:sz w:val="24"/>
          <w:szCs w:val="24"/>
        </w:rPr>
        <w:t>Руководствуясь  ст</w:t>
      </w:r>
      <w:r>
        <w:rPr>
          <w:rFonts w:ascii="Times New Roman" w:hAnsi="Times New Roman" w:cs="Times New Roman"/>
          <w:sz w:val="24"/>
          <w:szCs w:val="24"/>
        </w:rPr>
        <w:t>атьями</w:t>
      </w:r>
      <w:r w:rsidRPr="00AB5783">
        <w:rPr>
          <w:rFonts w:ascii="Times New Roman" w:hAnsi="Times New Roman" w:cs="Times New Roman"/>
          <w:sz w:val="24"/>
          <w:szCs w:val="24"/>
        </w:rPr>
        <w:t xml:space="preserve">  11.3, 11.9, 11.10 Земельного кодекса РФ,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AB5783">
        <w:rPr>
          <w:rFonts w:ascii="Times New Roman" w:hAnsi="Times New Roman" w:cs="Times New Roman"/>
          <w:sz w:val="24"/>
          <w:szCs w:val="24"/>
        </w:rPr>
        <w:t>2 ст</w:t>
      </w:r>
      <w:r>
        <w:rPr>
          <w:rFonts w:ascii="Times New Roman" w:hAnsi="Times New Roman" w:cs="Times New Roman"/>
          <w:sz w:val="24"/>
          <w:szCs w:val="24"/>
        </w:rPr>
        <w:t>атьи</w:t>
      </w:r>
      <w:r w:rsidRPr="00AB5783">
        <w:rPr>
          <w:rFonts w:ascii="Times New Roman" w:hAnsi="Times New Roman" w:cs="Times New Roman"/>
          <w:sz w:val="24"/>
          <w:szCs w:val="24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</w:t>
      </w:r>
      <w:r>
        <w:rPr>
          <w:rFonts w:ascii="Times New Roman" w:hAnsi="Times New Roman" w:cs="Times New Roman"/>
          <w:sz w:val="24"/>
          <w:szCs w:val="24"/>
        </w:rPr>
        <w:t>»,</w:t>
      </w:r>
      <w:r w:rsidRPr="008B03F3">
        <w:rPr>
          <w:rFonts w:ascii="Times New Roman" w:hAnsi="Times New Roman" w:cs="Times New Roman"/>
          <w:sz w:val="24"/>
          <w:szCs w:val="24"/>
        </w:rPr>
        <w:t>Соглашением о передаче и приеме полномочий по решению вопросов местного значения администрацией муниципального образования «Унечское городское поселение» администрации муниципального образования «Унечский муниципальный район» от</w:t>
      </w:r>
      <w:r>
        <w:rPr>
          <w:rFonts w:ascii="Times New Roman" w:hAnsi="Times New Roman" w:cs="Times New Roman"/>
          <w:sz w:val="24"/>
          <w:szCs w:val="24"/>
        </w:rPr>
        <w:t>04.10.2019</w:t>
      </w:r>
      <w:r w:rsidRPr="008B03F3">
        <w:rPr>
          <w:rFonts w:ascii="Times New Roman" w:hAnsi="Times New Roman" w:cs="Times New Roman"/>
          <w:sz w:val="24"/>
          <w:szCs w:val="24"/>
        </w:rPr>
        <w:t>, решением Унечского городского Совета народных депутатов от 03.11.2015г. № 3-74</w:t>
      </w:r>
      <w:r>
        <w:rPr>
          <w:rFonts w:ascii="Times New Roman" w:hAnsi="Times New Roman" w:cs="Times New Roman"/>
          <w:sz w:val="24"/>
          <w:szCs w:val="24"/>
        </w:rPr>
        <w:t xml:space="preserve">    (в редакции решений от 29.03.2017 № 3-1367, от 05.11.2019 №4-19)</w:t>
      </w:r>
      <w:r w:rsidRPr="008B03F3">
        <w:rPr>
          <w:rFonts w:ascii="Times New Roman" w:hAnsi="Times New Roman" w:cs="Times New Roman"/>
          <w:sz w:val="24"/>
          <w:szCs w:val="24"/>
        </w:rPr>
        <w:t xml:space="preserve"> «Об утверждении изменений в  Генеральный план и утверждении Правил  землепользования и застройки муниципального образования «Унечское городское поселение» Унечского района Брянской области», </w:t>
      </w:r>
      <w:r w:rsidRPr="00AB5783">
        <w:rPr>
          <w:rFonts w:ascii="Times New Roman" w:hAnsi="Times New Roman" w:cs="Times New Roman"/>
          <w:sz w:val="24"/>
          <w:szCs w:val="24"/>
        </w:rPr>
        <w:t>в целях постановки на государств</w:t>
      </w:r>
      <w:r>
        <w:rPr>
          <w:rFonts w:ascii="Times New Roman" w:hAnsi="Times New Roman" w:cs="Times New Roman"/>
          <w:sz w:val="24"/>
          <w:szCs w:val="24"/>
        </w:rPr>
        <w:t xml:space="preserve">енный кадастровый учет земельного участка  </w:t>
      </w:r>
    </w:p>
    <w:p w:rsidR="00500449" w:rsidRDefault="00500449" w:rsidP="00911A64">
      <w:pPr>
        <w:spacing w:after="12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00449" w:rsidRPr="005C5DBF" w:rsidRDefault="00500449" w:rsidP="008D1B1C">
      <w:pPr>
        <w:tabs>
          <w:tab w:val="left" w:pos="851"/>
        </w:tabs>
        <w:spacing w:after="120" w:line="240" w:lineRule="auto"/>
        <w:rPr>
          <w:rFonts w:ascii="Arial" w:hAnsi="Arial" w:cs="Arial"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500449" w:rsidRPr="00372FFD" w:rsidRDefault="00500449" w:rsidP="005E15C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Утвердить прилагаемую на бумажном носителе схему расположения земельного участка или земельных участков на  кадастровом плане территории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кадастровых кварталах 32:27:0430231, 32:27:0430238,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со следующими показателями:</w:t>
      </w:r>
    </w:p>
    <w:p w:rsidR="00500449" w:rsidRPr="00372FFD" w:rsidRDefault="00500449" w:rsidP="005E15C1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- площадь земельного 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>11622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кв.м.;</w:t>
      </w:r>
    </w:p>
    <w:p w:rsidR="00500449" w:rsidRPr="006221CE" w:rsidRDefault="00500449" w:rsidP="005E15C1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- адрес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Российская Федерация, </w:t>
      </w:r>
      <w:r w:rsidRPr="006221CE">
        <w:rPr>
          <w:rFonts w:ascii="Times New Roman" w:hAnsi="Times New Roman" w:cs="Times New Roman"/>
          <w:sz w:val="24"/>
          <w:szCs w:val="24"/>
          <w:lang w:eastAsia="ru-RU"/>
        </w:rPr>
        <w:t xml:space="preserve">Брянская область, Унечский муниципальный район,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Унечское городское </w:t>
      </w:r>
      <w:r w:rsidRPr="006221CE">
        <w:rPr>
          <w:rFonts w:ascii="Times New Roman" w:hAnsi="Times New Roman" w:cs="Times New Roman"/>
          <w:sz w:val="24"/>
          <w:szCs w:val="24"/>
          <w:lang w:eastAsia="ru-RU"/>
        </w:rPr>
        <w:t xml:space="preserve"> поселение, </w:t>
      </w:r>
      <w:r>
        <w:rPr>
          <w:rFonts w:ascii="Times New Roman" w:hAnsi="Times New Roman" w:cs="Times New Roman"/>
          <w:sz w:val="24"/>
          <w:szCs w:val="24"/>
          <w:lang w:eastAsia="ru-RU"/>
        </w:rPr>
        <w:t>г.Унеча, пл.Ленина, з/у 1</w:t>
      </w:r>
      <w:r w:rsidRPr="006221CE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500449" w:rsidRPr="006221CE" w:rsidRDefault="00500449" w:rsidP="005E15C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1CE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6221CE">
        <w:rPr>
          <w:rFonts w:ascii="Times New Roman" w:hAnsi="Times New Roman" w:cs="Times New Roman"/>
          <w:sz w:val="24"/>
          <w:szCs w:val="24"/>
        </w:rPr>
        <w:t>территориальн</w:t>
      </w:r>
      <w:r>
        <w:rPr>
          <w:rFonts w:ascii="Times New Roman" w:hAnsi="Times New Roman" w:cs="Times New Roman"/>
          <w:sz w:val="24"/>
          <w:szCs w:val="24"/>
        </w:rPr>
        <w:t>ая Общественно-деловая зона О2</w:t>
      </w:r>
      <w:r w:rsidRPr="006221CE">
        <w:rPr>
          <w:rFonts w:ascii="Times New Roman" w:hAnsi="Times New Roman" w:cs="Times New Roman"/>
          <w:sz w:val="24"/>
          <w:szCs w:val="24"/>
        </w:rPr>
        <w:t xml:space="preserve">: зона  </w:t>
      </w:r>
      <w:r>
        <w:rPr>
          <w:rFonts w:ascii="Times New Roman" w:hAnsi="Times New Roman" w:cs="Times New Roman"/>
          <w:sz w:val="24"/>
          <w:szCs w:val="24"/>
        </w:rPr>
        <w:t>размещения объектов социального и коммунально-бытового назначения (объекты дошкольного и общего образования, культуры, спорта, медицины)</w:t>
      </w:r>
      <w:r w:rsidRPr="006221CE">
        <w:rPr>
          <w:rFonts w:ascii="Times New Roman" w:hAnsi="Times New Roman" w:cs="Times New Roman"/>
          <w:sz w:val="24"/>
          <w:szCs w:val="24"/>
        </w:rPr>
        <w:t>;</w:t>
      </w:r>
    </w:p>
    <w:p w:rsidR="00500449" w:rsidRPr="006221CE" w:rsidRDefault="00500449" w:rsidP="005E15C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1CE">
        <w:rPr>
          <w:rFonts w:ascii="Times New Roman" w:hAnsi="Times New Roman" w:cs="Times New Roman"/>
          <w:sz w:val="24"/>
          <w:szCs w:val="24"/>
        </w:rPr>
        <w:t>- вид разрешенного использования: «</w:t>
      </w:r>
      <w:r>
        <w:rPr>
          <w:rFonts w:ascii="Times New Roman" w:hAnsi="Times New Roman" w:cs="Times New Roman"/>
          <w:sz w:val="24"/>
          <w:szCs w:val="24"/>
        </w:rPr>
        <w:t>земельные участки (территории) общего пользования</w:t>
      </w:r>
      <w:r w:rsidRPr="006221CE">
        <w:rPr>
          <w:rFonts w:ascii="Times New Roman" w:hAnsi="Times New Roman" w:cs="Times New Roman"/>
          <w:sz w:val="24"/>
          <w:szCs w:val="24"/>
        </w:rPr>
        <w:t xml:space="preserve">»;  </w:t>
      </w:r>
    </w:p>
    <w:p w:rsidR="00500449" w:rsidRPr="00573A77" w:rsidRDefault="00500449" w:rsidP="00573A77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221CE">
        <w:rPr>
          <w:rFonts w:ascii="Times New Roman" w:hAnsi="Times New Roman" w:cs="Times New Roman"/>
          <w:sz w:val="24"/>
          <w:szCs w:val="24"/>
        </w:rPr>
        <w:t xml:space="preserve">-  категория земель: </w:t>
      </w:r>
      <w:r w:rsidRPr="00573A77">
        <w:rPr>
          <w:rFonts w:ascii="Times New Roman" w:hAnsi="Times New Roman" w:cs="Times New Roman"/>
          <w:sz w:val="24"/>
          <w:szCs w:val="24"/>
          <w:lang w:eastAsia="ru-RU"/>
        </w:rPr>
        <w:t xml:space="preserve">земли </w:t>
      </w:r>
      <w:r>
        <w:rPr>
          <w:rFonts w:ascii="Times New Roman" w:hAnsi="Times New Roman" w:cs="Times New Roman"/>
          <w:sz w:val="24"/>
          <w:szCs w:val="24"/>
          <w:lang w:eastAsia="ru-RU"/>
        </w:rPr>
        <w:t>населенных пунктов</w:t>
      </w:r>
      <w:r w:rsidRPr="00573A7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00449" w:rsidRPr="00372FFD" w:rsidRDefault="00500449" w:rsidP="005E15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. Образовать земельны</w:t>
      </w:r>
      <w:r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участ</w:t>
      </w:r>
      <w:r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к из земель, государственная собственность на которые не разграничена, указанны</w:t>
      </w:r>
      <w:r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в пункт</w:t>
      </w:r>
      <w:r>
        <w:rPr>
          <w:rFonts w:ascii="Times New Roman" w:hAnsi="Times New Roman" w:cs="Times New Roman"/>
          <w:sz w:val="24"/>
          <w:szCs w:val="24"/>
          <w:lang w:eastAsia="ru-RU"/>
        </w:rPr>
        <w:t>е1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постановления, в соответствии с действующим законодательством.</w:t>
      </w:r>
    </w:p>
    <w:p w:rsidR="00500449" w:rsidRDefault="00500449" w:rsidP="005E15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. Площадь образуем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земельн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, указанн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в пункт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500449" w:rsidRPr="00372FFD" w:rsidRDefault="00500449" w:rsidP="005E15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Pr="00223AB1">
        <w:rPr>
          <w:rFonts w:ascii="Times New Roman" w:hAnsi="Times New Roman" w:cs="Times New Roman"/>
          <w:sz w:val="24"/>
          <w:szCs w:val="24"/>
          <w:lang w:eastAsia="ru-RU"/>
        </w:rPr>
        <w:t>Срок действия решения об утверждении схемы расположения земельных участков составляет два года.</w:t>
      </w:r>
    </w:p>
    <w:p w:rsidR="00500449" w:rsidRPr="00E84EB1" w:rsidRDefault="00500449" w:rsidP="005E15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.  Данное постановление разместить на официальном сайте администрации района в сети  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«Интернет» </w:t>
      </w:r>
      <w:hyperlink r:id="rId5" w:history="1"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www</w:t>
        </w:r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unradm</w:t>
        </w:r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ru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.</w:t>
      </w:r>
    </w:p>
    <w:p w:rsidR="00500449" w:rsidRPr="00372FFD" w:rsidRDefault="00500449" w:rsidP="005E15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.  Настоящее постановление вступает в силу с момента подписания.</w:t>
      </w:r>
    </w:p>
    <w:p w:rsidR="00500449" w:rsidRPr="00372FFD" w:rsidRDefault="00500449" w:rsidP="005E15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. 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4"/>
          <w:szCs w:val="24"/>
          <w:lang w:eastAsia="ru-RU"/>
        </w:rPr>
        <w:t>и.о.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заместителя главы администрации района  </w:t>
      </w:r>
      <w:r>
        <w:rPr>
          <w:rFonts w:ascii="Times New Roman" w:hAnsi="Times New Roman" w:cs="Times New Roman"/>
          <w:sz w:val="24"/>
          <w:szCs w:val="24"/>
          <w:lang w:eastAsia="ru-RU"/>
        </w:rPr>
        <w:t>И.М. Волкович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.  </w:t>
      </w:r>
    </w:p>
    <w:p w:rsidR="00500449" w:rsidRPr="005C5DBF" w:rsidRDefault="00500449" w:rsidP="00372FFD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00449" w:rsidRPr="005C5DBF" w:rsidRDefault="00500449" w:rsidP="005C5D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947" w:type="pct"/>
        <w:tblInd w:w="-106" w:type="dxa"/>
        <w:tblLook w:val="01E0"/>
      </w:tblPr>
      <w:tblGrid>
        <w:gridCol w:w="7667"/>
        <w:gridCol w:w="2644"/>
      </w:tblGrid>
      <w:tr w:rsidR="00500449" w:rsidRPr="00E84EB1">
        <w:tc>
          <w:tcPr>
            <w:tcW w:w="3718" w:type="pct"/>
          </w:tcPr>
          <w:p w:rsidR="00500449" w:rsidRPr="00E84EB1" w:rsidRDefault="00500449" w:rsidP="00B7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E84E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84E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района</w:t>
            </w:r>
          </w:p>
        </w:tc>
        <w:tc>
          <w:tcPr>
            <w:tcW w:w="1282" w:type="pct"/>
          </w:tcPr>
          <w:p w:rsidR="00500449" w:rsidRPr="00E84EB1" w:rsidRDefault="00500449" w:rsidP="00B7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 Кусков</w:t>
            </w:r>
          </w:p>
        </w:tc>
      </w:tr>
      <w:tr w:rsidR="00500449" w:rsidRPr="00E84EB1">
        <w:trPr>
          <w:trHeight w:val="469"/>
        </w:trPr>
        <w:tc>
          <w:tcPr>
            <w:tcW w:w="3718" w:type="pct"/>
          </w:tcPr>
          <w:p w:rsidR="00500449" w:rsidRPr="00E84EB1" w:rsidRDefault="00500449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00449" w:rsidRPr="00E84EB1" w:rsidRDefault="00500449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500449" w:rsidRPr="00E84EB1" w:rsidRDefault="00500449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0449" w:rsidRPr="00E84EB1">
        <w:tc>
          <w:tcPr>
            <w:tcW w:w="3718" w:type="pct"/>
          </w:tcPr>
          <w:p w:rsidR="00500449" w:rsidRPr="00E84EB1" w:rsidRDefault="00500449" w:rsidP="005E1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 w:firstLine="7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500449" w:rsidRPr="00E84EB1" w:rsidRDefault="00500449" w:rsidP="004805D2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0449" w:rsidRPr="00E84EB1">
        <w:tc>
          <w:tcPr>
            <w:tcW w:w="3718" w:type="pct"/>
          </w:tcPr>
          <w:p w:rsidR="00500449" w:rsidRPr="00E84EB1" w:rsidRDefault="00500449" w:rsidP="005E1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500449" w:rsidRPr="00E84EB1" w:rsidRDefault="00500449" w:rsidP="00E84EB1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0449" w:rsidRPr="00E84EB1">
        <w:tc>
          <w:tcPr>
            <w:tcW w:w="3718" w:type="pct"/>
          </w:tcPr>
          <w:p w:rsidR="00500449" w:rsidRPr="00E84EB1" w:rsidRDefault="00500449" w:rsidP="00E84EB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500449" w:rsidRPr="00E84EB1" w:rsidRDefault="00500449" w:rsidP="00E84EB1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0449" w:rsidRPr="00E84EB1">
        <w:trPr>
          <w:trHeight w:val="842"/>
        </w:trPr>
        <w:tc>
          <w:tcPr>
            <w:tcW w:w="3718" w:type="pct"/>
          </w:tcPr>
          <w:p w:rsidR="00500449" w:rsidRPr="00E84EB1" w:rsidRDefault="00500449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500449" w:rsidRPr="00E84EB1" w:rsidRDefault="00500449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0449" w:rsidRPr="00E84EB1">
        <w:trPr>
          <w:trHeight w:val="762"/>
        </w:trPr>
        <w:tc>
          <w:tcPr>
            <w:tcW w:w="3718" w:type="pct"/>
          </w:tcPr>
          <w:p w:rsidR="00500449" w:rsidRPr="00E84EB1" w:rsidRDefault="00500449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500449" w:rsidRPr="00E84EB1" w:rsidRDefault="00500449" w:rsidP="00E84EB1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0449" w:rsidRPr="00E84EB1">
        <w:tc>
          <w:tcPr>
            <w:tcW w:w="3718" w:type="pct"/>
          </w:tcPr>
          <w:p w:rsidR="00500449" w:rsidRPr="00E84EB1" w:rsidRDefault="00500449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500449" w:rsidRPr="00E84EB1" w:rsidRDefault="00500449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00449" w:rsidRPr="00E84EB1" w:rsidRDefault="00500449" w:rsidP="00E84EB1">
      <w:pPr>
        <w:spacing w:after="0" w:line="240" w:lineRule="auto"/>
        <w:ind w:left="4956"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00449" w:rsidRDefault="00500449"/>
    <w:sectPr w:rsidR="00500449" w:rsidSect="005C5DB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717C31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20191"/>
    <w:rsid w:val="00020B20"/>
    <w:rsid w:val="000267BA"/>
    <w:rsid w:val="00086076"/>
    <w:rsid w:val="000C57F2"/>
    <w:rsid w:val="00110BCD"/>
    <w:rsid w:val="00223AB1"/>
    <w:rsid w:val="002461B6"/>
    <w:rsid w:val="0026341E"/>
    <w:rsid w:val="00266CB1"/>
    <w:rsid w:val="002F7F5A"/>
    <w:rsid w:val="00347992"/>
    <w:rsid w:val="00372FFD"/>
    <w:rsid w:val="00384093"/>
    <w:rsid w:val="00416C41"/>
    <w:rsid w:val="00433852"/>
    <w:rsid w:val="00447463"/>
    <w:rsid w:val="00450812"/>
    <w:rsid w:val="004805D2"/>
    <w:rsid w:val="004918D0"/>
    <w:rsid w:val="00500449"/>
    <w:rsid w:val="0051522B"/>
    <w:rsid w:val="0052321B"/>
    <w:rsid w:val="0056352A"/>
    <w:rsid w:val="00573A77"/>
    <w:rsid w:val="0059004B"/>
    <w:rsid w:val="005C5DBF"/>
    <w:rsid w:val="005E15C1"/>
    <w:rsid w:val="00602356"/>
    <w:rsid w:val="006221CE"/>
    <w:rsid w:val="00625E5B"/>
    <w:rsid w:val="0067752C"/>
    <w:rsid w:val="006B0E06"/>
    <w:rsid w:val="006B6ABF"/>
    <w:rsid w:val="006C2E92"/>
    <w:rsid w:val="00764CA8"/>
    <w:rsid w:val="0077647E"/>
    <w:rsid w:val="00776C30"/>
    <w:rsid w:val="007F7CEF"/>
    <w:rsid w:val="00814DF1"/>
    <w:rsid w:val="00886818"/>
    <w:rsid w:val="008B03F3"/>
    <w:rsid w:val="008C5A3C"/>
    <w:rsid w:val="008D1B1C"/>
    <w:rsid w:val="00911A64"/>
    <w:rsid w:val="00A46A2E"/>
    <w:rsid w:val="00A56EE7"/>
    <w:rsid w:val="00AB3FD2"/>
    <w:rsid w:val="00AB5783"/>
    <w:rsid w:val="00B65068"/>
    <w:rsid w:val="00B712BB"/>
    <w:rsid w:val="00B762B2"/>
    <w:rsid w:val="00BA3F1B"/>
    <w:rsid w:val="00BB3B57"/>
    <w:rsid w:val="00BD7245"/>
    <w:rsid w:val="00C36E34"/>
    <w:rsid w:val="00C905A5"/>
    <w:rsid w:val="00CD7CA1"/>
    <w:rsid w:val="00D3338B"/>
    <w:rsid w:val="00DC6DA5"/>
    <w:rsid w:val="00DE0B10"/>
    <w:rsid w:val="00E640EC"/>
    <w:rsid w:val="00E666EF"/>
    <w:rsid w:val="00E84EB1"/>
    <w:rsid w:val="00F003A8"/>
    <w:rsid w:val="00F91645"/>
    <w:rsid w:val="00FA0EDF"/>
    <w:rsid w:val="00FC291F"/>
    <w:rsid w:val="00FC2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E9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039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03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338</TotalTime>
  <Pages>2</Pages>
  <Words>513</Words>
  <Characters>2926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26</cp:revision>
  <cp:lastPrinted>2020-05-15T12:43:00Z</cp:lastPrinted>
  <dcterms:created xsi:type="dcterms:W3CDTF">2018-02-20T13:42:00Z</dcterms:created>
  <dcterms:modified xsi:type="dcterms:W3CDTF">2020-05-19T13:41:00Z</dcterms:modified>
</cp:coreProperties>
</file>